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4935">
      <w:pPr>
        <w:pStyle w:val="4"/>
        <w:widowControl w:val="0"/>
        <w:spacing w:before="0" w:beforeAutospacing="0" w:after="0" w:afterAutospacing="0" w:line="46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 w14:paraId="6E21E52E">
      <w:pPr>
        <w:pStyle w:val="4"/>
        <w:widowControl w:val="0"/>
        <w:spacing w:before="0" w:beforeAutospacing="0" w:after="0" w:afterAutospacing="0" w:line="4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全省第九批驻村干部标兵、选派工作表现突出的单位及工作者拟推荐对象名单</w:t>
      </w:r>
    </w:p>
    <w:p w14:paraId="1F4E3CF5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hint="eastAsia" w:ascii="Times New Roman" w:hAnsi="黑体" w:eastAsia="黑体" w:cs="Times New Roman"/>
          <w:sz w:val="32"/>
          <w:szCs w:val="32"/>
        </w:rPr>
      </w:pPr>
    </w:p>
    <w:p w14:paraId="698A4290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一</w:t>
      </w:r>
      <w:r>
        <w:rPr>
          <w:rFonts w:ascii="Times New Roman" w:hAnsi="黑体" w:eastAsia="黑体" w:cs="Times New Roman"/>
          <w:sz w:val="32"/>
          <w:szCs w:val="32"/>
        </w:rPr>
        <w:t>、驻村干部标兵</w:t>
      </w:r>
    </w:p>
    <w:p w14:paraId="369EBA08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杜庆才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蚌埠学院教务处招生办公室主任、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怀远县常坟镇徐</w:t>
      </w:r>
    </w:p>
    <w:p w14:paraId="25AB8A80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梅村党支部第一书记</w:t>
      </w:r>
    </w:p>
    <w:p w14:paraId="71B9EECE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蚌埠市委组织部正科级干部，怀远县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魏庄镇胡巷村</w:t>
      </w:r>
    </w:p>
    <w:p w14:paraId="033DD6BE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党总支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第一书记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、工作队队长</w:t>
      </w:r>
    </w:p>
    <w:p w14:paraId="02A1BD46">
      <w:pPr>
        <w:pStyle w:val="4"/>
        <w:widowControl w:val="0"/>
        <w:spacing w:before="0" w:beforeAutospacing="0" w:after="0" w:afterAutospacing="0" w:line="460" w:lineRule="exact"/>
        <w:ind w:left="1918" w:leftChars="304" w:hanging="1280" w:hangingChars="400"/>
        <w:jc w:val="both"/>
        <w:rPr>
          <w:rFonts w:ascii="Times New Roman" w:hAnsi="Times New Roman" w:eastAsia="仿宋_GB2312" w:cs="Times New Roman"/>
          <w:color w:val="000000"/>
          <w:spacing w:val="-23"/>
          <w:w w:val="1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pacing w:val="-23"/>
          <w:w w:val="100"/>
          <w:sz w:val="32"/>
          <w:szCs w:val="32"/>
        </w:rPr>
        <w:t>怀远县文化市场综合执法大队综合管理股股长、一级科员，怀远县</w:t>
      </w:r>
      <w:r>
        <w:rPr>
          <w:rFonts w:ascii="Times New Roman" w:hAnsi="Times New Roman" w:eastAsia="仿宋_GB2312" w:cs="Times New Roman"/>
          <w:color w:val="000000"/>
          <w:spacing w:val="-23"/>
          <w:w w:val="100"/>
          <w:sz w:val="32"/>
          <w:szCs w:val="32"/>
        </w:rPr>
        <w:t>万福镇陈安村党总支第一书记</w:t>
      </w:r>
      <w:r>
        <w:rPr>
          <w:rFonts w:hint="eastAsia" w:ascii="Times New Roman" w:hAnsi="Times New Roman" w:eastAsia="仿宋_GB2312" w:cs="Times New Roman"/>
          <w:color w:val="000000"/>
          <w:spacing w:val="-23"/>
          <w:w w:val="100"/>
          <w:sz w:val="32"/>
          <w:szCs w:val="32"/>
        </w:rPr>
        <w:t>、工作队队长</w:t>
      </w:r>
    </w:p>
    <w:p w14:paraId="74ACA464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朱腾龙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蚌埠市市场监管综合行政执法支队管理九级，怀远</w:t>
      </w:r>
    </w:p>
    <w:p w14:paraId="29A6A672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褚集镇张娄村驻村工作队副队长</w:t>
      </w:r>
    </w:p>
    <w:p w14:paraId="2C65C58F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张臣臣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怀远县委党校教师，怀远县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龙亢镇龙亢村驻村工作</w:t>
      </w:r>
    </w:p>
    <w:p w14:paraId="21F53594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队队员</w:t>
      </w:r>
    </w:p>
    <w:p w14:paraId="064846BD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时从政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蚌埠医科大学网络信息中心网络信息科科长，五河</w:t>
      </w:r>
    </w:p>
    <w:p w14:paraId="6941ED00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朱顶镇石巷村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党总支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第一书记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、工作队队长</w:t>
      </w:r>
    </w:p>
    <w:p w14:paraId="209530D4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凌应干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蚌埠市检察院宣教科一级主任科员，五河县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小溪镇</w:t>
      </w:r>
    </w:p>
    <w:p w14:paraId="1DF0E402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蒋庄村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党总支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第一书记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、工作队队长</w:t>
      </w:r>
    </w:p>
    <w:p w14:paraId="2610A1D3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蚌埠市司法局党组成员、副局长，固镇县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王庄镇镇</w:t>
      </w:r>
    </w:p>
    <w:p w14:paraId="5B7F7F78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北居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党总支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第一书记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、工作队队长</w:t>
      </w:r>
    </w:p>
    <w:p w14:paraId="41073785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中国联通蚌埠分公司业务总监，蚌山区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燕山乡机场</w:t>
      </w:r>
    </w:p>
    <w:p w14:paraId="56B8BFF8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新村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党支部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第一书记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、工作队队长</w:t>
      </w:r>
    </w:p>
    <w:p w14:paraId="58C46A60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二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、选派工作表现突出的单位</w:t>
      </w:r>
    </w:p>
    <w:p w14:paraId="15DAE320">
      <w:pPr>
        <w:pStyle w:val="4"/>
        <w:widowControl w:val="0"/>
        <w:spacing w:before="0" w:beforeAutospacing="0" w:after="0" w:afterAutospacing="0" w:line="460" w:lineRule="exact"/>
        <w:ind w:left="319" w:leftChars="152" w:firstLine="320" w:firstLineChars="1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蚌埠</w:t>
      </w:r>
      <w:r>
        <w:rPr>
          <w:rFonts w:ascii="Times New Roman" w:hAnsi="Times New Roman" w:eastAsia="仿宋_GB2312" w:cs="Times New Roman"/>
          <w:sz w:val="32"/>
          <w:szCs w:val="32"/>
        </w:rPr>
        <w:t>市政协机关、怀远县委组织部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、五河县小溪镇党委、</w:t>
      </w:r>
      <w:r>
        <w:rPr>
          <w:rFonts w:ascii="Times New Roman" w:hAnsi="Times New Roman" w:eastAsia="仿宋_GB2312" w:cs="Times New Roman"/>
          <w:sz w:val="32"/>
          <w:szCs w:val="32"/>
        </w:rPr>
        <w:t>固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镇县委办公室</w:t>
      </w:r>
    </w:p>
    <w:p w14:paraId="79C8586D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三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、选派工作表现突出的工作者</w:t>
      </w:r>
    </w:p>
    <w:p w14:paraId="49296827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金和林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蚌埠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市住房公积金中心办公室主任</w:t>
      </w:r>
    </w:p>
    <w:p w14:paraId="4C171180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童文成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蚌埠</w:t>
      </w:r>
      <w:r>
        <w:rPr>
          <w:rFonts w:ascii="Times New Roman" w:hAnsi="Times New Roman" w:eastAsia="仿宋_GB2312" w:cs="Times New Roman"/>
          <w:sz w:val="32"/>
          <w:szCs w:val="32"/>
        </w:rPr>
        <w:t>市选派办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工作人员</w:t>
      </w:r>
    </w:p>
    <w:p w14:paraId="5E09BF6C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cs="Times New Roman"/>
          <w:sz w:val="32"/>
          <w:szCs w:val="32"/>
        </w:rPr>
        <w:t>珺</w:t>
      </w:r>
      <w:r>
        <w:rPr>
          <w:rFonts w:hint="eastAsia" w:asci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怀远县教育局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干部股工作人员</w:t>
      </w:r>
    </w:p>
    <w:p w14:paraId="692D751E">
      <w:pPr>
        <w:pStyle w:val="4"/>
        <w:widowControl w:val="0"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韩逸清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固镇县委组织部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组织一室副主任</w:t>
      </w:r>
    </w:p>
    <w:sectPr>
      <w:pgSz w:w="11906" w:h="16838"/>
      <w:pgMar w:top="1276" w:right="1531" w:bottom="99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9E9"/>
    <w:rsid w:val="00291ED7"/>
    <w:rsid w:val="002D538E"/>
    <w:rsid w:val="003458D2"/>
    <w:rsid w:val="00402665"/>
    <w:rsid w:val="004E5F00"/>
    <w:rsid w:val="00A27209"/>
    <w:rsid w:val="00B849E9"/>
    <w:rsid w:val="00C31BE5"/>
    <w:rsid w:val="00CF33AE"/>
    <w:rsid w:val="00E66939"/>
    <w:rsid w:val="00F94B16"/>
    <w:rsid w:val="5AB4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520</Characters>
  <Lines>4</Lines>
  <Paragraphs>1</Paragraphs>
  <TotalTime>12</TotalTime>
  <ScaleCrop>false</ScaleCrop>
  <LinksUpToDate>false</LinksUpToDate>
  <CharactersWithSpaces>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2026-07-20T00:09:00Z</dcterms:created>
  <dc:creator>Administrator</dc:creator>
  <cp:lastModifiedBy>未命名</cp:lastModifiedBy>
  <cp:lastPrinted>2026-07-20T00:18:00Z</cp:lastPrinted>
  <dcterms:modified xsi:type="dcterms:W3CDTF">2026-07-20T03:49:29Z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eyJoZGlkIjoiYTY4NjdiNjU1NmYxMzRiMTA0ZmQzODdhMTE2ZTFiNGQiLCJ1c2VySWQiOiIxNDU4OTY5MTk3In0=</vt:lpwstr>
  </property>
  <property fmtid="{D5CDD505-2E9C-101B-9397-08002B2CF9AE}" pid="3" name="KSOProductBuildVer">
    <vt:lpwstr>2052-12.1.0.26895</vt:lpwstr>
  </property>
  <property fmtid="{D5CDD505-2E9C-101B-9397-08002B2CF9AE}" pid="4" name="ICV">
    <vt:lpwstr>5C0EEFAB0D194D42B4B68DBB83366E2F_12</vt:lpwstr>
  </property>
</Properties>
</file>